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990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230"/>
        <w:gridCol w:w="1710"/>
        <w:gridCol w:w="2980"/>
      </w:tblGrid>
      <w:tr w:rsidR="00053DCA" w:rsidRPr="00D07935" w:rsidTr="0085734D">
        <w:trPr>
          <w:trHeight w:val="395"/>
        </w:trPr>
        <w:tc>
          <w:tcPr>
            <w:tcW w:w="9990" w:type="dxa"/>
            <w:gridSpan w:val="4"/>
            <w:shd w:val="clear" w:color="auto" w:fill="auto"/>
          </w:tcPr>
          <w:p w:rsidR="00053DCA" w:rsidRPr="00D07935" w:rsidRDefault="00395AEB" w:rsidP="00053DCA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0793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Enter </w:t>
            </w:r>
            <w:r w:rsidR="0085734D" w:rsidRPr="00D07935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Procedure Name</w:t>
            </w:r>
            <w:r w:rsidRPr="00D0793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Here</w:t>
            </w:r>
          </w:p>
          <w:p w:rsidR="00053DCA" w:rsidRPr="00D07935" w:rsidRDefault="00053DCA" w:rsidP="00053DC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5A4CDE" w:rsidRPr="00D07935" w:rsidTr="005F5C06">
        <w:tc>
          <w:tcPr>
            <w:tcW w:w="2070" w:type="dxa"/>
            <w:shd w:val="clear" w:color="auto" w:fill="auto"/>
          </w:tcPr>
          <w:p w:rsidR="005A4CDE" w:rsidRPr="00D07935" w:rsidRDefault="005A4CDE" w:rsidP="00053DC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Parent Policy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5A4CDE" w:rsidRPr="00D07935" w:rsidRDefault="001A2E89" w:rsidP="0085734D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Name of Parent Policy Here</w:t>
            </w:r>
          </w:p>
        </w:tc>
      </w:tr>
      <w:tr w:rsidR="009E1C2E" w:rsidRPr="00D07935" w:rsidTr="005A4CDE">
        <w:tc>
          <w:tcPr>
            <w:tcW w:w="207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Policy Sponsor</w:t>
            </w:r>
          </w:p>
        </w:tc>
        <w:tc>
          <w:tcPr>
            <w:tcW w:w="3230" w:type="dxa"/>
            <w:shd w:val="clear" w:color="auto" w:fill="auto"/>
          </w:tcPr>
          <w:p w:rsidR="009E1C2E" w:rsidRPr="00D07935" w:rsidRDefault="00A76F8F" w:rsidP="009E1C2E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President/Provost/Vice President</w:t>
            </w:r>
          </w:p>
        </w:tc>
        <w:tc>
          <w:tcPr>
            <w:tcW w:w="171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Category</w:t>
            </w:r>
          </w:p>
        </w:tc>
        <w:tc>
          <w:tcPr>
            <w:tcW w:w="298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Board/Academic/ Administrative</w:t>
            </w:r>
          </w:p>
        </w:tc>
      </w:tr>
      <w:tr w:rsidR="009E1C2E" w:rsidRPr="00D07935" w:rsidTr="005A4CDE">
        <w:tc>
          <w:tcPr>
            <w:tcW w:w="207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Policy Contact</w:t>
            </w:r>
          </w:p>
        </w:tc>
        <w:tc>
          <w:tcPr>
            <w:tcW w:w="3230" w:type="dxa"/>
            <w:shd w:val="clear" w:color="auto" w:fill="auto"/>
          </w:tcPr>
          <w:p w:rsidR="009E1C2E" w:rsidRPr="00D07935" w:rsidRDefault="00A76F8F" w:rsidP="009E1C2E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Position responsible for operationalizing the policy</w:t>
            </w:r>
          </w:p>
        </w:tc>
        <w:tc>
          <w:tcPr>
            <w:tcW w:w="171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Effective Date</w:t>
            </w:r>
          </w:p>
        </w:tc>
        <w:tc>
          <w:tcPr>
            <w:tcW w:w="2980" w:type="dxa"/>
            <w:shd w:val="clear" w:color="auto" w:fill="auto"/>
          </w:tcPr>
          <w:p w:rsidR="009E1C2E" w:rsidRPr="00D07935" w:rsidRDefault="000B5E3A" w:rsidP="00A911E0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Same as Approved Date</w:t>
            </w:r>
            <w:r w:rsidR="00A911E0" w:rsidRPr="00D07935">
              <w:rPr>
                <w:rFonts w:ascii="Arial" w:hAnsi="Arial" w:cs="Arial"/>
                <w:sz w:val="24"/>
                <w:szCs w:val="24"/>
              </w:rPr>
              <w:t xml:space="preserve"> of the Parent Policy</w:t>
            </w:r>
          </w:p>
        </w:tc>
      </w:tr>
      <w:tr w:rsidR="009E1C2E" w:rsidRPr="00D07935" w:rsidTr="005A4CDE">
        <w:tc>
          <w:tcPr>
            <w:tcW w:w="207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Procedure Contact</w:t>
            </w:r>
          </w:p>
        </w:tc>
        <w:tc>
          <w:tcPr>
            <w:tcW w:w="323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Person responsible for operationalizing the procedures</w:t>
            </w:r>
          </w:p>
        </w:tc>
        <w:tc>
          <w:tcPr>
            <w:tcW w:w="171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tc>
          <w:tcPr>
            <w:tcW w:w="2980" w:type="dxa"/>
            <w:shd w:val="clear" w:color="auto" w:fill="auto"/>
          </w:tcPr>
          <w:p w:rsidR="009E1C2E" w:rsidRPr="00D07935" w:rsidRDefault="009E1C2E" w:rsidP="009E1C2E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Date five years from Effective Date</w:t>
            </w:r>
          </w:p>
        </w:tc>
      </w:tr>
    </w:tbl>
    <w:p w:rsidR="004F2000" w:rsidRPr="00D07935" w:rsidRDefault="004F2000">
      <w:pPr>
        <w:rPr>
          <w:rFonts w:ascii="Arial" w:hAnsi="Arial" w:cs="Arial"/>
          <w:sz w:val="24"/>
          <w:szCs w:val="24"/>
        </w:rPr>
      </w:pPr>
    </w:p>
    <w:p w:rsidR="004F2000" w:rsidRPr="00D07935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Purpose</w:t>
      </w:r>
    </w:p>
    <w:p w:rsidR="00BA683F" w:rsidRPr="00D07935" w:rsidRDefault="002E44F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Provide a succinct statement setting out the reason for the procedures and their intended goals for supporting the associated Parent Policy</w:t>
      </w:r>
      <w:r w:rsidR="00D40429" w:rsidRPr="00D07935">
        <w:rPr>
          <w:rFonts w:ascii="Arial" w:hAnsi="Arial" w:cs="Arial"/>
          <w:sz w:val="24"/>
          <w:szCs w:val="24"/>
        </w:rPr>
        <w:t>.</w:t>
      </w:r>
    </w:p>
    <w:p w:rsidR="00BA683F" w:rsidRPr="00D07935" w:rsidRDefault="00BA683F" w:rsidP="00BA683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F2000" w:rsidRPr="00D07935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Scope</w:t>
      </w:r>
    </w:p>
    <w:p w:rsidR="004F2000" w:rsidRPr="00D07935" w:rsidRDefault="00D40429" w:rsidP="00D4042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Provide a brief description of the extent to which the procedures apply and to what.</w:t>
      </w:r>
    </w:p>
    <w:p w:rsidR="00BA683F" w:rsidRPr="00D07935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D07935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Definitions</w:t>
      </w:r>
    </w:p>
    <w:tbl>
      <w:tblPr>
        <w:tblStyle w:val="TableGrid"/>
        <w:tblW w:w="9162" w:type="dxa"/>
        <w:tblInd w:w="421" w:type="dxa"/>
        <w:tblLook w:val="04A0" w:firstRow="1" w:lastRow="0" w:firstColumn="1" w:lastColumn="0" w:noHBand="0" w:noVBand="1"/>
      </w:tblPr>
      <w:tblGrid>
        <w:gridCol w:w="2160"/>
        <w:gridCol w:w="7002"/>
      </w:tblGrid>
      <w:tr w:rsidR="00AD7CBE" w:rsidRPr="00D07935" w:rsidTr="003725E2">
        <w:tc>
          <w:tcPr>
            <w:tcW w:w="2160" w:type="dxa"/>
            <w:shd w:val="clear" w:color="auto" w:fill="7EB1E6" w:themeFill="accent3" w:themeFillTint="99"/>
          </w:tcPr>
          <w:p w:rsidR="00AD7CBE" w:rsidRPr="00D07935" w:rsidRDefault="00AD7CBE" w:rsidP="003A7D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AD7CBE" w:rsidRPr="00D07935" w:rsidRDefault="00AD7CBE" w:rsidP="003A7D24">
            <w:pPr>
              <w:spacing w:after="120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 xml:space="preserve">Describe the meaning of the word or expression as it is used in the policy. </w:t>
            </w:r>
          </w:p>
          <w:p w:rsidR="00AD7CBE" w:rsidRPr="00D07935" w:rsidRDefault="00AD7CBE" w:rsidP="003A7D24">
            <w:pPr>
              <w:spacing w:after="120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Avoid defining words that have a common or every day meaning.</w:t>
            </w:r>
          </w:p>
          <w:p w:rsidR="00AD7CBE" w:rsidRPr="00D07935" w:rsidRDefault="00AD7CBE" w:rsidP="003A7D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Definitions may create a shorthand for long phrases or qualifiers that are repeated throughout the policy.</w:t>
            </w:r>
          </w:p>
        </w:tc>
      </w:tr>
      <w:tr w:rsidR="00AD7CBE" w:rsidRPr="00D07935" w:rsidTr="003725E2">
        <w:tc>
          <w:tcPr>
            <w:tcW w:w="2160" w:type="dxa"/>
            <w:shd w:val="clear" w:color="auto" w:fill="7EB1E6" w:themeFill="accent3" w:themeFillTint="99"/>
          </w:tcPr>
          <w:p w:rsidR="00AD7CBE" w:rsidRPr="00D07935" w:rsidRDefault="00AD7CBE" w:rsidP="003A7D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935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AD7CBE" w:rsidRPr="00D07935" w:rsidRDefault="00AD7CBE" w:rsidP="003A7D24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Include as many terms as necessary to ensure clarity in the policy by adding rows below.</w:t>
            </w:r>
          </w:p>
        </w:tc>
      </w:tr>
    </w:tbl>
    <w:p w:rsidR="004F2000" w:rsidRPr="00D07935" w:rsidRDefault="004F2000" w:rsidP="00D4042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683F" w:rsidRPr="00D07935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4F2000" w:rsidRPr="00D07935" w:rsidRDefault="004F2000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Guiding Principles</w:t>
      </w:r>
    </w:p>
    <w:p w:rsidR="0092104E" w:rsidRPr="00D07935" w:rsidRDefault="0092104E" w:rsidP="0074190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 xml:space="preserve">Set out the </w:t>
      </w:r>
      <w:r w:rsidR="00C70AF8" w:rsidRPr="00D07935">
        <w:rPr>
          <w:rFonts w:ascii="Arial" w:hAnsi="Arial" w:cs="Arial"/>
          <w:sz w:val="24"/>
          <w:szCs w:val="24"/>
        </w:rPr>
        <w:t xml:space="preserve">details, </w:t>
      </w:r>
      <w:r w:rsidRPr="00D07935">
        <w:rPr>
          <w:rFonts w:ascii="Arial" w:hAnsi="Arial" w:cs="Arial"/>
          <w:sz w:val="24"/>
          <w:szCs w:val="24"/>
        </w:rPr>
        <w:t>steps</w:t>
      </w:r>
      <w:r w:rsidR="00C70AF8" w:rsidRPr="00D07935">
        <w:rPr>
          <w:rFonts w:ascii="Arial" w:hAnsi="Arial" w:cs="Arial"/>
          <w:sz w:val="24"/>
          <w:szCs w:val="24"/>
        </w:rPr>
        <w:t>, or documents</w:t>
      </w:r>
      <w:r w:rsidRPr="00D07935">
        <w:rPr>
          <w:rFonts w:ascii="Arial" w:hAnsi="Arial" w:cs="Arial"/>
          <w:sz w:val="24"/>
          <w:szCs w:val="24"/>
        </w:rPr>
        <w:t xml:space="preserve"> necessary to fulfill the expected behaviours, practices, or standards listed in the Parent Policy. These include:</w:t>
      </w:r>
    </w:p>
    <w:p w:rsidR="00BA683F" w:rsidRPr="00D07935" w:rsidRDefault="0012529B" w:rsidP="00921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Who is responsible for the management of any processes or procedures</w:t>
      </w:r>
    </w:p>
    <w:p w:rsidR="0012529B" w:rsidRPr="00D07935" w:rsidRDefault="0012529B" w:rsidP="00921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Specific roles and responsibilities for implementing the policy how the designated individuals will fulfill their responsibilities</w:t>
      </w:r>
    </w:p>
    <w:p w:rsidR="0012529B" w:rsidRPr="00D07935" w:rsidRDefault="00C70AF8" w:rsidP="00921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A</w:t>
      </w:r>
      <w:r w:rsidR="0012529B" w:rsidRPr="00D07935">
        <w:rPr>
          <w:rFonts w:ascii="Arial" w:hAnsi="Arial" w:cs="Arial"/>
          <w:sz w:val="24"/>
          <w:szCs w:val="24"/>
        </w:rPr>
        <w:t>ny templates or supports that are required for implementing the policy</w:t>
      </w:r>
    </w:p>
    <w:p w:rsidR="00FD711E" w:rsidRPr="00D07935" w:rsidRDefault="00FD711E" w:rsidP="00FD7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 xml:space="preserve">Statements </w:t>
      </w:r>
      <w:r w:rsidR="00E55D66" w:rsidRPr="00D07935">
        <w:rPr>
          <w:rFonts w:ascii="Arial" w:hAnsi="Arial" w:cs="Arial"/>
          <w:sz w:val="24"/>
          <w:szCs w:val="24"/>
        </w:rPr>
        <w:t>should</w:t>
      </w:r>
      <w:r w:rsidRPr="00D07935">
        <w:rPr>
          <w:rFonts w:ascii="Arial" w:hAnsi="Arial" w:cs="Arial"/>
          <w:sz w:val="24"/>
          <w:szCs w:val="24"/>
        </w:rPr>
        <w:t xml:space="preserve"> be numbered 4.1, 4.2 etc. for clarity </w:t>
      </w:r>
    </w:p>
    <w:p w:rsidR="00FD711E" w:rsidRPr="00D07935" w:rsidRDefault="00FD711E" w:rsidP="00921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Diagrams, workflows and charts may be included for clarity</w:t>
      </w:r>
    </w:p>
    <w:p w:rsidR="00BA683F" w:rsidRPr="00D07935" w:rsidRDefault="00FD711E" w:rsidP="00FD711E">
      <w:pPr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lastRenderedPageBreak/>
        <w:t>Statements should not include policy statements, however, the Parent Policy may be referenced as required.</w:t>
      </w:r>
    </w:p>
    <w:p w:rsidR="00D07935" w:rsidRPr="00D07935" w:rsidRDefault="00D07935" w:rsidP="00D07935">
      <w:pPr>
        <w:pStyle w:val="ListParagraph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4F2000" w:rsidRPr="00D07935" w:rsidRDefault="004F2000" w:rsidP="00FD711E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Applicable Legislation and Regulations</w:t>
      </w:r>
    </w:p>
    <w:p w:rsidR="004F2000" w:rsidRDefault="00FD711E" w:rsidP="00E4351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State any relev</w:t>
      </w:r>
      <w:r w:rsidR="00590836" w:rsidRPr="00D07935">
        <w:rPr>
          <w:rFonts w:ascii="Arial" w:hAnsi="Arial" w:cs="Arial"/>
          <w:sz w:val="24"/>
          <w:szCs w:val="24"/>
        </w:rPr>
        <w:t>ant legislation and associated r</w:t>
      </w:r>
      <w:r w:rsidRPr="00D07935">
        <w:rPr>
          <w:rFonts w:ascii="Arial" w:hAnsi="Arial" w:cs="Arial"/>
          <w:sz w:val="24"/>
          <w:szCs w:val="24"/>
        </w:rPr>
        <w:t>egulations the policy must comply with or references as applicable.</w:t>
      </w:r>
      <w:r w:rsidR="00D07935" w:rsidRPr="00D07935">
        <w:rPr>
          <w:rFonts w:ascii="Arial" w:hAnsi="Arial" w:cs="Arial"/>
          <w:sz w:val="24"/>
          <w:szCs w:val="24"/>
        </w:rPr>
        <w:t xml:space="preserve"> </w:t>
      </w:r>
      <w:r w:rsidR="00E43510">
        <w:rPr>
          <w:rFonts w:ascii="Arial" w:hAnsi="Arial" w:cs="Arial"/>
          <w:i/>
          <w:sz w:val="24"/>
          <w:szCs w:val="24"/>
        </w:rPr>
        <w:t>[To ensure accuracy, h</w:t>
      </w:r>
      <w:r w:rsidR="00E43510" w:rsidRPr="00784690">
        <w:rPr>
          <w:rFonts w:ascii="Arial" w:hAnsi="Arial" w:cs="Arial"/>
          <w:i/>
          <w:sz w:val="24"/>
          <w:szCs w:val="24"/>
        </w:rPr>
        <w:t>yperlink</w:t>
      </w:r>
      <w:r w:rsidR="00E43510">
        <w:rPr>
          <w:rFonts w:ascii="Arial" w:hAnsi="Arial" w:cs="Arial"/>
          <w:i/>
          <w:sz w:val="24"/>
          <w:szCs w:val="24"/>
        </w:rPr>
        <w:t>s to</w:t>
      </w:r>
      <w:r w:rsidR="00E43510" w:rsidRPr="00784690">
        <w:rPr>
          <w:rFonts w:ascii="Arial" w:hAnsi="Arial" w:cs="Arial"/>
          <w:i/>
          <w:sz w:val="24"/>
          <w:szCs w:val="24"/>
        </w:rPr>
        <w:t xml:space="preserve"> any relevant legislation and associated regulations to th</w:t>
      </w:r>
      <w:r w:rsidR="00E43510">
        <w:rPr>
          <w:rFonts w:ascii="Arial" w:hAnsi="Arial" w:cs="Arial"/>
          <w:i/>
          <w:sz w:val="24"/>
          <w:szCs w:val="24"/>
        </w:rPr>
        <w:t>e procedure must be added before sending to the Policy Office for review.]</w:t>
      </w:r>
    </w:p>
    <w:p w:rsidR="00E43510" w:rsidRPr="00E43510" w:rsidRDefault="00E43510" w:rsidP="00E4351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D711E" w:rsidRPr="00D07935" w:rsidRDefault="00FD711E" w:rsidP="00FD711E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Related Procedures/Documents</w:t>
      </w:r>
    </w:p>
    <w:p w:rsidR="00FD711E" w:rsidRPr="00D07935" w:rsidRDefault="00FD711E" w:rsidP="00FD711E">
      <w:pPr>
        <w:ind w:left="360"/>
        <w:rPr>
          <w:rFonts w:ascii="Arial" w:hAnsi="Arial" w:cs="Arial"/>
          <w:sz w:val="24"/>
          <w:szCs w:val="24"/>
        </w:rPr>
      </w:pPr>
      <w:r w:rsidRPr="00D07935">
        <w:rPr>
          <w:rFonts w:ascii="Arial" w:hAnsi="Arial" w:cs="Arial"/>
          <w:sz w:val="24"/>
          <w:szCs w:val="24"/>
        </w:rPr>
        <w:t>List any related Procedures and templates or other supporting documents related to the policy</w:t>
      </w:r>
    </w:p>
    <w:p w:rsidR="004F2000" w:rsidRPr="00D07935" w:rsidRDefault="004F2000" w:rsidP="004F2000">
      <w:pPr>
        <w:rPr>
          <w:rFonts w:ascii="Arial" w:hAnsi="Arial" w:cs="Arial"/>
          <w:sz w:val="24"/>
          <w:szCs w:val="24"/>
        </w:rPr>
      </w:pPr>
    </w:p>
    <w:p w:rsidR="004F2000" w:rsidRPr="00D07935" w:rsidRDefault="004F2000" w:rsidP="004F2000">
      <w:pPr>
        <w:rPr>
          <w:rFonts w:ascii="Arial" w:hAnsi="Arial" w:cs="Arial"/>
          <w:b/>
          <w:sz w:val="24"/>
          <w:szCs w:val="24"/>
        </w:rPr>
      </w:pPr>
      <w:r w:rsidRPr="00D07935">
        <w:rPr>
          <w:rFonts w:ascii="Arial" w:hAnsi="Arial" w:cs="Arial"/>
          <w:b/>
          <w:sz w:val="24"/>
          <w:szCs w:val="24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F2000" w:rsidRPr="00D07935" w:rsidTr="0085734D">
        <w:tc>
          <w:tcPr>
            <w:tcW w:w="2065" w:type="dxa"/>
            <w:tcBorders>
              <w:bottom w:val="double" w:sz="4" w:space="0" w:color="auto"/>
            </w:tcBorders>
          </w:tcPr>
          <w:p w:rsidR="004F2000" w:rsidRPr="00D07935" w:rsidRDefault="004F2000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7935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7285" w:type="dxa"/>
            <w:tcBorders>
              <w:bottom w:val="double" w:sz="4" w:space="0" w:color="auto"/>
            </w:tcBorders>
          </w:tcPr>
          <w:p w:rsidR="004F2000" w:rsidRPr="00D07935" w:rsidRDefault="00053DCA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07935">
              <w:rPr>
                <w:rFonts w:ascii="Arial" w:hAnsi="Arial" w:cs="Arial"/>
                <w:i/>
                <w:sz w:val="24"/>
                <w:szCs w:val="24"/>
              </w:rPr>
              <w:t>Action</w:t>
            </w:r>
          </w:p>
        </w:tc>
      </w:tr>
      <w:tr w:rsidR="00F10239" w:rsidRPr="00D07935" w:rsidTr="0085734D">
        <w:tc>
          <w:tcPr>
            <w:tcW w:w="2065" w:type="dxa"/>
            <w:tcBorders>
              <w:top w:val="double" w:sz="4" w:space="0" w:color="auto"/>
            </w:tcBorders>
          </w:tcPr>
          <w:p w:rsidR="00F10239" w:rsidRPr="00D07935" w:rsidRDefault="00F10239" w:rsidP="00F10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uble" w:sz="4" w:space="0" w:color="auto"/>
            </w:tcBorders>
          </w:tcPr>
          <w:p w:rsidR="00F10239" w:rsidRPr="00D07935" w:rsidRDefault="00F10239" w:rsidP="00F10239">
            <w:pPr>
              <w:rPr>
                <w:rFonts w:ascii="Arial" w:hAnsi="Arial" w:cs="Arial"/>
                <w:sz w:val="24"/>
                <w:szCs w:val="24"/>
              </w:rPr>
            </w:pPr>
            <w:r w:rsidRPr="00D07935">
              <w:rPr>
                <w:rFonts w:ascii="Arial" w:hAnsi="Arial" w:cs="Arial"/>
                <w:sz w:val="24"/>
                <w:szCs w:val="24"/>
              </w:rPr>
              <w:t>Reviewed/Updated/Reformatted</w:t>
            </w:r>
          </w:p>
        </w:tc>
      </w:tr>
      <w:tr w:rsidR="00F10239" w:rsidRPr="00D07935" w:rsidTr="004F2000">
        <w:tc>
          <w:tcPr>
            <w:tcW w:w="2065" w:type="dxa"/>
          </w:tcPr>
          <w:p w:rsidR="00F10239" w:rsidRPr="00D07935" w:rsidRDefault="00F10239" w:rsidP="00F10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5" w:type="dxa"/>
          </w:tcPr>
          <w:p w:rsidR="00F10239" w:rsidRPr="00D07935" w:rsidRDefault="00F10239" w:rsidP="00F1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Default="004F2000" w:rsidP="004F2000"/>
    <w:sectPr w:rsidR="004F2000" w:rsidSect="0043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7" w:rsidRDefault="00C92437" w:rsidP="004A42B4">
      <w:pPr>
        <w:spacing w:after="0" w:line="240" w:lineRule="auto"/>
      </w:pPr>
      <w:r>
        <w:separator/>
      </w:r>
    </w:p>
  </w:endnote>
  <w:end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7" w:rsidRDefault="00C92437" w:rsidP="004A42B4">
      <w:pPr>
        <w:spacing w:after="0" w:line="240" w:lineRule="auto"/>
      </w:pPr>
      <w:r>
        <w:separator/>
      </w:r>
    </w:p>
  </w:footnote>
  <w:foot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1"/>
      <w:gridCol w:w="4909"/>
    </w:tblGrid>
    <w:tr w:rsidR="002E16C3" w:rsidRPr="00064ADC" w:rsidTr="00053DCA">
      <w:trPr>
        <w:trHeight w:val="360"/>
      </w:trPr>
      <w:tc>
        <w:tcPr>
          <w:tcW w:w="10530" w:type="dxa"/>
          <w:gridSpan w:val="2"/>
        </w:tcPr>
        <w:p w:rsidR="002E16C3" w:rsidRDefault="001B31C8" w:rsidP="002E16C3">
          <w:pPr>
            <w:jc w:val="center"/>
          </w:pPr>
          <w:r>
            <w:rPr>
              <w:b/>
              <w:i/>
              <w:color w:val="002060"/>
              <w:sz w:val="28"/>
              <w:szCs w:val="28"/>
            </w:rPr>
            <w:t xml:space="preserve">Policy Framework – Governing Policy: </w:t>
          </w:r>
          <w:r w:rsidR="002E16C3">
            <w:rPr>
              <w:b/>
              <w:i/>
              <w:color w:val="002060"/>
              <w:sz w:val="28"/>
              <w:szCs w:val="28"/>
            </w:rPr>
            <w:t>Appendix B – Procedure</w:t>
          </w:r>
          <w:r w:rsidR="002E16C3" w:rsidRPr="00DD6DAC">
            <w:rPr>
              <w:b/>
              <w:i/>
              <w:color w:val="002060"/>
              <w:sz w:val="28"/>
              <w:szCs w:val="28"/>
            </w:rPr>
            <w:t xml:space="preserve"> Template</w:t>
          </w:r>
        </w:p>
      </w:tc>
    </w:tr>
    <w:tr w:rsidR="004A42B4" w:rsidRPr="00064ADC" w:rsidTr="00053DCA">
      <w:trPr>
        <w:trHeight w:val="1080"/>
      </w:trPr>
      <w:tc>
        <w:tcPr>
          <w:tcW w:w="5621" w:type="dxa"/>
        </w:tcPr>
        <w:p w:rsidR="004A42B4" w:rsidRDefault="00BA683F" w:rsidP="004A42B4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968F872" wp14:editId="4B101F4E">
                <wp:extent cx="1738953" cy="7524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:rsidR="004A42B4" w:rsidRPr="00053DCA" w:rsidRDefault="0019017C" w:rsidP="00053DCA">
          <w:pPr>
            <w:pStyle w:val="Header"/>
            <w:jc w:val="right"/>
            <w:rPr>
              <w:rFonts w:ascii="Myriad Pro" w:hAnsi="Myriad Pro"/>
              <w:b/>
              <w:color w:val="323E4F"/>
              <w:sz w:val="32"/>
              <w:szCs w:val="32"/>
            </w:rPr>
          </w:pPr>
          <w:r w:rsidRPr="008C2FF9">
            <w:rPr>
              <w:rFonts w:ascii="Myriad Pro" w:hAnsi="Myriad Pro"/>
              <w:b/>
              <w:color w:val="002060"/>
              <w:sz w:val="32"/>
              <w:szCs w:val="32"/>
            </w:rPr>
            <w:t>P</w:t>
          </w:r>
          <w:r w:rsidR="003F7DC8">
            <w:rPr>
              <w:rFonts w:ascii="Myriad Pro" w:hAnsi="Myriad Pro"/>
              <w:b/>
              <w:color w:val="002060"/>
              <w:sz w:val="32"/>
              <w:szCs w:val="32"/>
            </w:rPr>
            <w:t>ROCEDURE</w:t>
          </w:r>
        </w:p>
      </w:tc>
    </w:tr>
  </w:tbl>
  <w:p w:rsidR="00BA683F" w:rsidRDefault="00BA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C8" w:rsidRDefault="001B3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1B3"/>
    <w:multiLevelType w:val="hybridMultilevel"/>
    <w:tmpl w:val="A462F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B0423"/>
    <w:multiLevelType w:val="hybridMultilevel"/>
    <w:tmpl w:val="E578B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E61"/>
    <w:multiLevelType w:val="hybridMultilevel"/>
    <w:tmpl w:val="855A3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E"/>
    <w:rsid w:val="00053DCA"/>
    <w:rsid w:val="000B5E3A"/>
    <w:rsid w:val="0012529B"/>
    <w:rsid w:val="0019017C"/>
    <w:rsid w:val="001A2E89"/>
    <w:rsid w:val="001B31C8"/>
    <w:rsid w:val="002E16C3"/>
    <w:rsid w:val="002E44FF"/>
    <w:rsid w:val="002F6699"/>
    <w:rsid w:val="003725E2"/>
    <w:rsid w:val="00395AEB"/>
    <w:rsid w:val="003F7DC8"/>
    <w:rsid w:val="00431612"/>
    <w:rsid w:val="0047231C"/>
    <w:rsid w:val="004A42B4"/>
    <w:rsid w:val="004F2000"/>
    <w:rsid w:val="00590836"/>
    <w:rsid w:val="005A4CDE"/>
    <w:rsid w:val="005A6D62"/>
    <w:rsid w:val="00647ADE"/>
    <w:rsid w:val="00677113"/>
    <w:rsid w:val="00685BBC"/>
    <w:rsid w:val="00741906"/>
    <w:rsid w:val="007E5C92"/>
    <w:rsid w:val="00811361"/>
    <w:rsid w:val="00852BA9"/>
    <w:rsid w:val="0085734D"/>
    <w:rsid w:val="0087722F"/>
    <w:rsid w:val="008C2FF9"/>
    <w:rsid w:val="0092104E"/>
    <w:rsid w:val="00964F26"/>
    <w:rsid w:val="009E1C2E"/>
    <w:rsid w:val="00A3360D"/>
    <w:rsid w:val="00A76F8F"/>
    <w:rsid w:val="00A911E0"/>
    <w:rsid w:val="00AD616C"/>
    <w:rsid w:val="00AD7CBE"/>
    <w:rsid w:val="00AE5EE6"/>
    <w:rsid w:val="00BA683F"/>
    <w:rsid w:val="00C70AF8"/>
    <w:rsid w:val="00C92437"/>
    <w:rsid w:val="00D07935"/>
    <w:rsid w:val="00D40429"/>
    <w:rsid w:val="00E43510"/>
    <w:rsid w:val="00E55D66"/>
    <w:rsid w:val="00EE35DE"/>
    <w:rsid w:val="00F10239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5EAB6"/>
  <w15:chartTrackingRefBased/>
  <w15:docId w15:val="{8195489C-2C55-4059-ACFE-B1D3F33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B4"/>
  </w:style>
  <w:style w:type="paragraph" w:styleId="Footer">
    <w:name w:val="footer"/>
    <w:basedOn w:val="Normal"/>
    <w:link w:val="Foot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B4"/>
  </w:style>
  <w:style w:type="paragraph" w:styleId="BalloonText">
    <w:name w:val="Balloon Text"/>
    <w:basedOn w:val="Normal"/>
    <w:link w:val="BalloonTextChar"/>
    <w:uiPriority w:val="99"/>
    <w:semiHidden/>
    <w:unhideWhenUsed/>
    <w:rsid w:val="007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53DCA"/>
    <w:pPr>
      <w:spacing w:after="0" w:line="240" w:lineRule="auto"/>
    </w:pPr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Hendy</dc:creator>
  <cp:keywords/>
  <dc:description/>
  <cp:lastModifiedBy>Ms Joanne Hicks</cp:lastModifiedBy>
  <cp:revision>24</cp:revision>
  <cp:lastPrinted>2018-02-14T23:17:00Z</cp:lastPrinted>
  <dcterms:created xsi:type="dcterms:W3CDTF">2018-05-28T23:06:00Z</dcterms:created>
  <dcterms:modified xsi:type="dcterms:W3CDTF">2018-10-23T18:50:00Z</dcterms:modified>
</cp:coreProperties>
</file>