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1E34BFEF" w14:textId="77777777">
      <w:pPr>
        <w:pStyle w:val="Heading1"/>
        <w:ind w:left="-142"/>
      </w:pPr>
      <w:r w:rsidRPr="00127279">
        <w:t xml:space="preserve">Bachelor of </w:t>
      </w:r>
      <w:r w:rsidR="004E25B6">
        <w:t>Commerce -</w:t>
      </w:r>
      <w:r w:rsidR="00930194">
        <w:t xml:space="preserve"> Post Diploma</w:t>
      </w:r>
    </w:p>
    <w:p w:rsidR="00D1575F" w:rsidP="00D1575F" w:rsidRDefault="00930194" w14:paraId="68B3F097" w14:textId="77777777">
      <w:pPr>
        <w:pStyle w:val="Heading2"/>
        <w:ind w:left="-142"/>
      </w:pPr>
      <w:r>
        <w:t>Four Year (120</w:t>
      </w:r>
      <w:r w:rsidRPr="00360779" w:rsidR="008E7CA7">
        <w:t xml:space="preserve"> credits)</w:t>
      </w:r>
    </w:p>
    <w:p w:rsidRPr="000436D5" w:rsidR="00D1575F" w:rsidP="00D1575F" w:rsidRDefault="00D1575F" w14:paraId="5A21B69B" w14:textId="77777777">
      <w:pPr>
        <w:tabs>
          <w:tab w:val="left" w:pos="7640"/>
        </w:tabs>
        <w:spacing w:before="168" w:after="168"/>
        <w:ind w:left="-142" w:right="-289"/>
        <w:textAlignment w:val="bottom"/>
      </w:pPr>
      <w:r w:rsidRPr="00D1575F">
        <w:rPr>
          <w:b/>
        </w:rPr>
        <w:t>For 60 block transfer credit</w:t>
      </w:r>
      <w:r w:rsidRPr="000436D5">
        <w:t xml:space="preserve"> - </w:t>
      </w:r>
      <w:proofErr w:type="gramStart"/>
      <w:r w:rsidRPr="000436D5">
        <w:t>2 year</w:t>
      </w:r>
      <w:proofErr w:type="gramEnd"/>
      <w:r w:rsidRPr="000436D5">
        <w:t xml:space="preserve"> Business Diplomas</w:t>
      </w:r>
    </w:p>
    <w:p w:rsidRPr="000A4EF8" w:rsidR="006B5C70" w:rsidP="000A4EF8" w:rsidRDefault="006B5C70" w14:paraId="5A674BC6" w14:textId="542039D5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9C10C5">
        <w:rPr>
          <w:b/>
          <w:color w:val="FF8000"/>
          <w:sz w:val="16"/>
          <w:szCs w:val="16"/>
        </w:rPr>
        <w:t>2</w:t>
      </w:r>
      <w:r w:rsidR="00742734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CA7A46">
        <w:rPr>
          <w:b/>
          <w:color w:val="FF8000"/>
          <w:sz w:val="16"/>
          <w:szCs w:val="16"/>
        </w:rPr>
        <w:t>2</w:t>
      </w:r>
      <w:r w:rsidR="00742734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m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n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ts</w:t>
        </w:r>
      </w:hyperlink>
      <w:r w:rsidR="00716A59">
        <w:rPr>
          <w:color w:val="17365D"/>
          <w:sz w:val="16"/>
          <w:szCs w:val="16"/>
        </w:rPr>
        <w:t xml:space="preserve"> - </w:t>
      </w:r>
      <w:r w:rsidRPr="00716A59" w:rsidR="00716A59">
        <w:rPr>
          <w:b/>
          <w:color w:val="17365D"/>
          <w:sz w:val="16"/>
          <w:szCs w:val="16"/>
        </w:rPr>
        <w:t xml:space="preserve">Effective </w:t>
      </w:r>
      <w:r w:rsidR="00CA7A46">
        <w:rPr>
          <w:b/>
          <w:color w:val="17365D"/>
          <w:sz w:val="16"/>
          <w:szCs w:val="16"/>
        </w:rPr>
        <w:t>September</w:t>
      </w:r>
      <w:r w:rsidRPr="00716A59" w:rsidR="00716A59">
        <w:rPr>
          <w:b/>
          <w:color w:val="17365D"/>
          <w:sz w:val="16"/>
          <w:szCs w:val="16"/>
        </w:rPr>
        <w:t xml:space="preserve"> 1, 20</w:t>
      </w:r>
      <w:r w:rsidR="009C10C5">
        <w:rPr>
          <w:b/>
          <w:color w:val="17365D"/>
          <w:sz w:val="16"/>
          <w:szCs w:val="16"/>
        </w:rPr>
        <w:t>2</w:t>
      </w:r>
      <w:r w:rsidR="00742734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47D2C13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8">
        <w:r w:rsidRPr="00C93E0D" w:rsidR="004E25B6">
          <w:rPr>
            <w:rStyle w:val="Hyperlink"/>
            <w:color w:val="1F4E79"/>
          </w:rPr>
          <w:t xml:space="preserve">Faculty of Business </w:t>
        </w:r>
        <w:r w:rsidRPr="00C93E0D" w:rsidR="006B5C70">
          <w:rPr>
            <w:rStyle w:val="Hyperlink"/>
            <w:color w:val="1F4E79"/>
          </w:rPr>
          <w:t>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36614212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7B4C715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3EA40BB0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4C306BEE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77"/>
        <w:gridCol w:w="919"/>
        <w:gridCol w:w="1861"/>
        <w:gridCol w:w="1399"/>
        <w:gridCol w:w="1123"/>
        <w:gridCol w:w="2969"/>
      </w:tblGrid>
      <w:tr w:rsidRPr="001E2C37" w:rsidR="00E777EB" w:rsidTr="28CE6BFF" w14:paraId="2F29E147" w14:textId="77777777">
        <w:tc>
          <w:tcPr>
            <w:tcW w:w="777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1E2C37" w:rsidR="00776278" w:rsidP="001E2C37" w:rsidRDefault="00E777EB" w14:paraId="78A9568F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Pr="001E2C37" w:rsidR="00776278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1E2C37" w:rsidR="00776278" w:rsidP="001E2C37" w:rsidRDefault="0023574B" w14:paraId="136AA8A2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Pr="001E2C37" w:rsidR="00E777EB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6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1E2C37" w:rsidR="00776278" w:rsidP="001E2C37" w:rsidRDefault="00E777EB" w14:paraId="7DD40BE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1E2C37" w:rsidR="00776278" w:rsidP="001E2C37" w:rsidRDefault="00E777EB" w14:paraId="4ADA11A2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1E2C37" w:rsidR="00776278" w:rsidP="001E2C37" w:rsidRDefault="00E777EB" w14:paraId="2AE356FC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:rsidRPr="001E2C37" w:rsidR="00E777EB" w:rsidP="001E2C37" w:rsidRDefault="00E777EB" w14:paraId="6E8CC0EF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6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1E2C37" w:rsidR="00776278" w:rsidP="001E2C37" w:rsidRDefault="00E777EB" w14:paraId="28D2844A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1E2C37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1E2C37" w:rsidR="00716A59" w:rsidTr="28CE6BFF" w14:paraId="2D44CC7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4B424D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DF5B028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F0D04" w:rsidR="00716A59" w:rsidP="00716A59" w:rsidRDefault="00716A59" w14:paraId="1573D1F7" w14:textId="77777777">
            <w:pPr>
              <w:pStyle w:val="TableText"/>
              <w:rPr>
                <w:color w:val="1F497D"/>
              </w:rPr>
            </w:pPr>
            <w:hyperlink w:history="1" r:id="rId9">
              <w:r w:rsidRPr="002F0D04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74AA5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5C0F47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66F77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E2C37" w:rsidR="00716A59" w:rsidTr="28CE6BFF" w14:paraId="0A7E2EB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365AD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EACBD2A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56CC8" w:rsidR="00716A59" w:rsidP="00716A59" w:rsidRDefault="00716A59" w14:paraId="33E1CE3F" w14:textId="7016AC1C">
            <w:pPr>
              <w:pStyle w:val="TableText"/>
              <w:rPr>
                <w:color w:val="1F497D"/>
                <w:u w:val="single"/>
              </w:rPr>
            </w:pPr>
            <w:hyperlink w:history="1" r:id="Rd4f5f54b5e7a4ff3">
              <w:r w:rsidRPr="002F0D04" w:rsidR="00716A59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2F0D04" w:rsidR="00716A59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Pr="002F0D04" w:rsidR="06C4752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e1b37cd036224bb0">
              <w:r w:rsidRPr="009C10C5" w:rsidR="00716A59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8B226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57BA7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3CD6A9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E2C37" w:rsidR="00716A59" w:rsidTr="28CE6BFF" w14:paraId="168EC42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5D30DD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CC74933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C10C5" w:rsidR="00716A59" w:rsidP="00716A59" w:rsidRDefault="00716A59" w14:paraId="744FFDA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9C10C5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BC388A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75E28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236ACC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E2C37" w:rsidR="00716A59" w:rsidTr="28CE6BFF" w14:paraId="4E127E6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E08DE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54E5F6D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F0D04" w:rsidR="00DA666C" w:rsidP="00716A59" w:rsidRDefault="00716A59" w14:paraId="1AAFA5DA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2F0D04" w:rsidR="00DA666C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2F0D04" w:rsidR="00DA666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2F0D0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356CC8" w:rsidR="00716A59" w:rsidP="00716A59" w:rsidRDefault="00716A59" w14:paraId="5F7A5A16" w14:textId="77777777">
            <w:pPr>
              <w:pStyle w:val="TableText"/>
              <w:rPr>
                <w:color w:val="1F497D"/>
                <w:u w:val="single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3DED92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73E95B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702B62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C93E0D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C93E0D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E2C37" w:rsidR="00716A59" w:rsidTr="28CE6BFF" w14:paraId="1500222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6885B3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820E584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F0D04" w:rsidR="00716A59" w:rsidP="00716A59" w:rsidRDefault="00716A59" w14:paraId="1111AED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E6CC5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DE161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A6F9050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1E2C37" w:rsidR="00716A59" w:rsidTr="28CE6BFF" w14:paraId="1899193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12C25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5B09422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C10C5" w:rsidR="00716A59" w:rsidP="00CA7A46" w:rsidRDefault="00716A59" w14:paraId="722FB956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9C10C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BE602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1E925C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85A3B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E2C37" w:rsidR="00716A59" w:rsidTr="28CE6BFF" w14:paraId="0687332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4689670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B602984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F0D04" w:rsidR="00716A59" w:rsidP="00716A59" w:rsidRDefault="00716A59" w14:paraId="33259D32" w14:textId="77777777">
            <w:pPr>
              <w:pStyle w:val="TableText"/>
            </w:pPr>
            <w:hyperlink w:history="1" r:id="rId19">
              <w:r w:rsidRPr="002F0D04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50C64E6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0787AE50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B36F5F8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</w:p>
        </w:tc>
      </w:tr>
      <w:tr w:rsidRPr="001E2C37" w:rsidR="00716A59" w:rsidTr="28CE6BFF" w14:paraId="34D11B9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0BC2A6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4582161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A955960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2F0D0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9C10C5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E92917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7E44B8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C32D2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Pr="001E2C37" w:rsidR="00716A59" w:rsidTr="28CE6BFF" w14:paraId="7566312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51B5FF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163E76B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55CB2A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003E93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BB31F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1C09D7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2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DA666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1E2C37" w:rsidR="00716A59" w:rsidTr="28CE6BFF" w14:paraId="1103999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C788B3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6781CC7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98DEB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48E0B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855F8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53B5A4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3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DA666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1E2C37" w:rsidR="00716A59" w:rsidTr="28CE6BFF" w14:paraId="167B34F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227B4A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584A6E77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A7CB8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DBDF3B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B3B93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79DA97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4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1E2C37" w:rsidR="00716A59" w:rsidTr="28CE6BFF" w14:paraId="2CA8BE0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0FABAF7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48762F02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8F638F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8F4426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DA37D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41BE18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5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1E2C37" w:rsidR="00716A59" w:rsidTr="28CE6BFF" w14:paraId="24ECB8D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6090052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1021F8B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024E64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46451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78F045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74A6252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6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1E2C37" w:rsidR="00716A59" w:rsidTr="28CE6BFF" w14:paraId="78A860E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287CD2D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57B0A8A4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F427A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45193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895621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45E18B4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7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1E2C37" w:rsidR="00716A59" w:rsidTr="28CE6BFF" w14:paraId="662615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6E9B714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5C54F94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2EBB5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79E6C0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3A4214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0A9DE34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8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1E2C37" w:rsidR="00716A59" w:rsidTr="28CE6BFF" w14:paraId="2DD197E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E2149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3E06DC0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833E17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95C91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F3E39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DA666C" w14:paraId="313DE04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9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Pr="001E2C37" w:rsidR="00716A59" w:rsidTr="28CE6BFF" w14:paraId="288A7A4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CBC39E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3C0712D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766B72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132731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19FCA1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4A187D4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0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</w:t>
              </w:r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</w:t>
              </w:r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istrative Studies</w:t>
              </w:r>
            </w:hyperlink>
            <w:r w:rsidR="009E2FB9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  <w:r w:rsidR="004F7982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*</w:t>
            </w:r>
          </w:p>
        </w:tc>
      </w:tr>
      <w:tr w:rsidRPr="001E2C37" w:rsidR="00716A59" w:rsidTr="28CE6BFF" w14:paraId="52F6635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638221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4E25B6" w14:paraId="124D1E2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338B479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0145476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59D086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716A59" w:rsidP="00716A59" w:rsidRDefault="00716A59" w14:paraId="2FBBCEB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31">
              <w:r w:rsidRPr="001E2C37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1E2C37" w:rsidR="00DA666C" w:rsidTr="28CE6BFF" w14:paraId="5BEA293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514E4CD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43E7739B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C10C5" w:rsidR="00DA666C" w:rsidP="00DA666C" w:rsidRDefault="00DA666C" w14:paraId="214AD96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2">
              <w:r w:rsidRPr="009C10C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9C10C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9C10C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</w:hyperlink>
            <w:r w:rsidRPr="009C10C5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4F83F57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146C28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DA666C" w:rsidP="00DE1522" w:rsidRDefault="00DA666C" w14:paraId="144FFEAF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1E2C37" w:rsidR="00DA666C" w:rsidTr="28CE6BFF" w14:paraId="5C61E3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413CBC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52120B67" w14:textId="77777777">
            <w:pPr>
              <w:pStyle w:val="Credits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F0D04" w:rsidR="00DA666C" w:rsidP="00DA666C" w:rsidRDefault="00DA666C" w14:paraId="194C584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3">
              <w:r w:rsidRPr="002F0D0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20E401F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662C874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E2C37" w:rsidR="00DA666C" w:rsidP="00DA666C" w:rsidRDefault="00DA666C" w14:paraId="554F404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Last course completed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– Must be taken with AU</w:t>
            </w:r>
          </w:p>
        </w:tc>
      </w:tr>
    </w:tbl>
    <w:p w:rsidR="003157DD" w:rsidP="00CF45E8" w:rsidRDefault="003157DD" w14:paraId="32634016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0436D5" w:rsidR="00DA666C" w:rsidTr="28CE6BFF" w14:paraId="6999065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B4FBC" w:rsidR="00DA666C" w:rsidP="00DE1522" w:rsidRDefault="004F7982" w14:paraId="249E57BF" w14:textId="77777777">
            <w:pPr>
              <w:pStyle w:val="TableText"/>
              <w:rPr>
                <w:b/>
              </w:rPr>
            </w:pPr>
            <w:r>
              <w:rPr>
                <w:rFonts w:eastAsia="Times New Roman"/>
                <w:szCs w:val="22"/>
              </w:rPr>
              <w:t>*</w:t>
            </w:r>
            <w:r w:rsidRPr="00A90979" w:rsidR="00DA666C">
              <w:rPr>
                <w:rFonts w:eastAsia="Times New Roman"/>
                <w:szCs w:val="22"/>
              </w:rPr>
              <w:t>Note: Program requi</w:t>
            </w:r>
            <w:r w:rsidR="00DE1522">
              <w:rPr>
                <w:rFonts w:eastAsia="Times New Roman"/>
                <w:szCs w:val="22"/>
              </w:rPr>
              <w:t>res 12 credits at the 400-level (including</w:t>
            </w:r>
            <w:r w:rsidRPr="001C3270" w:rsidR="00DA666C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34">
              <w:r w:rsidRPr="00716A59" w:rsidR="00CA7A46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E1522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 w:rsidR="00DA666C">
              <w:rPr>
                <w:rFonts w:eastAsia="Times New Roman"/>
                <w:szCs w:val="22"/>
              </w:rPr>
              <w:t>.</w:t>
            </w:r>
          </w:p>
        </w:tc>
      </w:tr>
      <w:tr w:rsidRPr="000436D5" w:rsidR="009E2FB9" w:rsidTr="28CE6BFF" w14:paraId="4B57BAA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</w:tcPr>
          <w:p w:rsidRPr="004F7982" w:rsidR="009E2FB9" w:rsidP="009E2FB9" w:rsidRDefault="009E2FB9" w14:paraId="2E95FEAB" w14:textId="2D45B552">
            <w:pPr>
              <w:rPr>
                <w:sz w:val="16"/>
                <w:szCs w:val="16"/>
              </w:rPr>
            </w:pPr>
            <w:r w:rsidRPr="28CE6BFF" w:rsidR="009E2FB9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</w:t>
            </w:r>
            <w:r w:rsidRPr="28CE6BFF" w:rsidR="004F7982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>*</w:t>
            </w:r>
            <w:hyperlink r:id="Rbab7da6c44c24edd">
              <w:r w:rsidRPr="28CE6BFF" w:rsidR="009E2FB9">
                <w:rPr>
                  <w:rStyle w:val="Hyperlink"/>
                  <w:rFonts w:eastAsia="Times New Roman" w:cs="Arial"/>
                  <w:color w:val="1F4E79" w:themeColor="accent5" w:themeTint="FF" w:themeShade="80"/>
                  <w:sz w:val="16"/>
                  <w:szCs w:val="16"/>
                  <w:lang w:val="en-CA"/>
                </w:rPr>
                <w:t>PHIL333</w:t>
              </w:r>
            </w:hyperlink>
            <w:r w:rsidRPr="28CE6BFF" w:rsidR="009E2FB9">
              <w:rPr>
                <w:rFonts w:eastAsia="Times New Roman" w:cs="Arial"/>
                <w:color w:val="1F4E79" w:themeColor="accent5" w:themeTint="FF" w:themeShade="80"/>
                <w:sz w:val="16"/>
                <w:szCs w:val="16"/>
                <w:lang w:val="en-CA"/>
              </w:rPr>
              <w:t xml:space="preserve"> or </w:t>
            </w:r>
            <w:hyperlink r:id="Re6a83a4ee90a4fb4">
              <w:r w:rsidRPr="28CE6BFF" w:rsidR="009E2FB9">
                <w:rPr>
                  <w:rStyle w:val="Hyperlink"/>
                  <w:rFonts w:eastAsia="Times New Roman" w:cs="Arial"/>
                  <w:color w:val="1F4E79" w:themeColor="accent5" w:themeTint="FF" w:themeShade="80"/>
                  <w:sz w:val="16"/>
                  <w:szCs w:val="16"/>
                  <w:lang w:val="en-CA"/>
                </w:rPr>
                <w:t>PHIL337</w:t>
              </w:r>
            </w:hyperlink>
            <w:r w:rsidRPr="28CE6BFF" w:rsidR="009E2FB9">
              <w:rPr>
                <w:rFonts w:eastAsia="Times New Roman" w:cs="Arial"/>
                <w:color w:val="1F497D"/>
                <w:sz w:val="16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Pr="000436D5" w:rsidR="00776278" w:rsidTr="28CE6BFF" w14:paraId="377584C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41863" w:rsidR="00776278" w:rsidP="00DE1522" w:rsidRDefault="00716A59" w14:paraId="7F9FFB38" w14:textId="77777777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>nior (300 or 400 level) courses</w:t>
            </w:r>
            <w:r w:rsidR="00F41863">
              <w:t xml:space="preserve">, </w:t>
            </w:r>
            <w:r>
              <w:t>includ</w:t>
            </w:r>
            <w:r w:rsidR="00F41863">
              <w:t>ing</w:t>
            </w:r>
            <w:r>
              <w:t xml:space="preserve"> </w:t>
            </w:r>
            <w:hyperlink w:history="1" r:id="rId37">
              <w:r w:rsidRPr="00716A59" w:rsidR="00CA7A46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Pr="00C65938" w:rsidR="00776278" w:rsidP="00CF45E8" w:rsidRDefault="00776278" w14:paraId="3273ED29" w14:textId="77777777">
      <w:pPr>
        <w:ind w:left="-142"/>
        <w:rPr>
          <w:rFonts w:cs="Arial"/>
        </w:rPr>
      </w:pPr>
    </w:p>
    <w:p w:rsidRPr="00C515FE" w:rsidR="006938D2" w:rsidP="00CF45E8" w:rsidRDefault="006938D2" w14:paraId="245E0514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38"/>
      <w:headerReference w:type="default" r:id="rId39"/>
      <w:footerReference w:type="even" r:id="rId40"/>
      <w:footerReference w:type="default" r:id="rId41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6909" w:rsidP="007204D7" w:rsidRDefault="00286909" w14:paraId="34440210" w14:textId="77777777">
      <w:r>
        <w:separator/>
      </w:r>
    </w:p>
  </w:endnote>
  <w:endnote w:type="continuationSeparator" w:id="0">
    <w:p w:rsidR="00286909" w:rsidP="007204D7" w:rsidRDefault="00286909" w14:paraId="6D03AE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A59" w:rsidP="00360779" w:rsidRDefault="00716A59" w14:paraId="469400DB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716A59" w:rsidP="00FA72AF" w:rsidRDefault="002C475D" w14:paraId="70F5B1F7" w14:textId="77777777">
    <w:pPr>
      <w:pStyle w:val="Footer"/>
      <w:jc w:val="right"/>
    </w:pPr>
    <w:r>
      <w:rPr>
        <w:noProof/>
      </w:rPr>
      <w:pict w14:anchorId="14D6FEC1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716A59" w:rsidP="00FA72AF" w:rsidRDefault="00716A59" w14:paraId="1AF64884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16F7F56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716A5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32FCB9A1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6909" w:rsidP="007204D7" w:rsidRDefault="00286909" w14:paraId="42934711" w14:textId="77777777">
      <w:r>
        <w:separator/>
      </w:r>
    </w:p>
  </w:footnote>
  <w:footnote w:type="continuationSeparator" w:id="0">
    <w:p w:rsidR="00286909" w:rsidP="007204D7" w:rsidRDefault="00286909" w14:paraId="31252B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A59" w:rsidP="00360779" w:rsidRDefault="00716A59" w14:paraId="63D7EC00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716A59" w:rsidRDefault="00716A59" w14:paraId="6D85A8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716A59" w:rsidP="00127279" w:rsidRDefault="002C475D" w14:paraId="2283565A" w14:textId="796EFAB0">
    <w:pPr>
      <w:pStyle w:val="PageHeader"/>
    </w:pPr>
    <w:r>
      <w:pict w14:anchorId="750CA0FB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716A59" w:rsidP="00FA72AF" w:rsidRDefault="00716A59" w14:paraId="418E33BE" w14:textId="77777777"/>
            </w:txbxContent>
          </v:textbox>
        </v:shape>
      </w:pict>
    </w:r>
    <w:r>
      <w:pict w14:anchorId="0088A2B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716A59">
      <w:t>Program Plan I 20</w:t>
    </w:r>
    <w:r w:rsidR="002F0D04">
      <w:t>2</w:t>
    </w:r>
    <w:r w:rsidR="00742734">
      <w:t>3</w:t>
    </w:r>
    <w:r w:rsidRPr="00360779" w:rsidR="00716A59">
      <w:t xml:space="preserve"> / 20</w:t>
    </w:r>
    <w:r w:rsidR="00CA7A46">
      <w:t>2</w:t>
    </w:r>
    <w:r w:rsidR="00742734">
      <w:t>4</w:t>
    </w:r>
  </w:p>
  <w:p w:rsidR="00716A59" w:rsidRDefault="00716A59" w14:paraId="2394737E" w14:textId="77777777">
    <w:pPr>
      <w:pStyle w:val="Header"/>
    </w:pPr>
  </w:p>
  <w:p w:rsidR="00716A59" w:rsidP="00373A59" w:rsidRDefault="00716A59" w14:paraId="111F767A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36D5"/>
    <w:rsid w:val="00050950"/>
    <w:rsid w:val="0005497A"/>
    <w:rsid w:val="00071530"/>
    <w:rsid w:val="0007503A"/>
    <w:rsid w:val="000A2223"/>
    <w:rsid w:val="000A2E9A"/>
    <w:rsid w:val="000A4D67"/>
    <w:rsid w:val="000A4EF8"/>
    <w:rsid w:val="000C6321"/>
    <w:rsid w:val="000E2BE0"/>
    <w:rsid w:val="00110300"/>
    <w:rsid w:val="00127279"/>
    <w:rsid w:val="001421A8"/>
    <w:rsid w:val="00163542"/>
    <w:rsid w:val="00163CEF"/>
    <w:rsid w:val="0018384B"/>
    <w:rsid w:val="00196320"/>
    <w:rsid w:val="001A1CC4"/>
    <w:rsid w:val="001C173F"/>
    <w:rsid w:val="001C3174"/>
    <w:rsid w:val="001E08BA"/>
    <w:rsid w:val="001E2C37"/>
    <w:rsid w:val="001E4C32"/>
    <w:rsid w:val="002019BF"/>
    <w:rsid w:val="002176B3"/>
    <w:rsid w:val="0023574B"/>
    <w:rsid w:val="002844DE"/>
    <w:rsid w:val="00286909"/>
    <w:rsid w:val="00295D49"/>
    <w:rsid w:val="002A37C5"/>
    <w:rsid w:val="002A674F"/>
    <w:rsid w:val="002C290F"/>
    <w:rsid w:val="002C475D"/>
    <w:rsid w:val="002D3216"/>
    <w:rsid w:val="002F029D"/>
    <w:rsid w:val="002F0D04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61B3"/>
    <w:rsid w:val="00437B30"/>
    <w:rsid w:val="004665CB"/>
    <w:rsid w:val="00492FD7"/>
    <w:rsid w:val="004A2159"/>
    <w:rsid w:val="004D2FC3"/>
    <w:rsid w:val="004D47BF"/>
    <w:rsid w:val="004E0791"/>
    <w:rsid w:val="004E25B6"/>
    <w:rsid w:val="004E6041"/>
    <w:rsid w:val="004F4FFB"/>
    <w:rsid w:val="004F7982"/>
    <w:rsid w:val="00504860"/>
    <w:rsid w:val="00514414"/>
    <w:rsid w:val="00531544"/>
    <w:rsid w:val="0054390F"/>
    <w:rsid w:val="005A71AB"/>
    <w:rsid w:val="005D0E50"/>
    <w:rsid w:val="005E3C85"/>
    <w:rsid w:val="006053E1"/>
    <w:rsid w:val="00626D5F"/>
    <w:rsid w:val="0065135C"/>
    <w:rsid w:val="006864ED"/>
    <w:rsid w:val="006938D2"/>
    <w:rsid w:val="006956AC"/>
    <w:rsid w:val="006B0404"/>
    <w:rsid w:val="006B5C70"/>
    <w:rsid w:val="006B7D75"/>
    <w:rsid w:val="006C2AC2"/>
    <w:rsid w:val="006D7FD3"/>
    <w:rsid w:val="006E700D"/>
    <w:rsid w:val="006F1EB8"/>
    <w:rsid w:val="006F4AC0"/>
    <w:rsid w:val="006F5091"/>
    <w:rsid w:val="007064AB"/>
    <w:rsid w:val="00716A59"/>
    <w:rsid w:val="007204D7"/>
    <w:rsid w:val="0072268C"/>
    <w:rsid w:val="00724F85"/>
    <w:rsid w:val="0072523C"/>
    <w:rsid w:val="00727965"/>
    <w:rsid w:val="007339AD"/>
    <w:rsid w:val="00742734"/>
    <w:rsid w:val="00776278"/>
    <w:rsid w:val="007916C2"/>
    <w:rsid w:val="007A4506"/>
    <w:rsid w:val="007B2D6E"/>
    <w:rsid w:val="007C53E3"/>
    <w:rsid w:val="007C5F48"/>
    <w:rsid w:val="007D604D"/>
    <w:rsid w:val="00814A73"/>
    <w:rsid w:val="00826B68"/>
    <w:rsid w:val="00831A40"/>
    <w:rsid w:val="00841C88"/>
    <w:rsid w:val="0086254B"/>
    <w:rsid w:val="0087403E"/>
    <w:rsid w:val="00876685"/>
    <w:rsid w:val="00883FF3"/>
    <w:rsid w:val="008B51A7"/>
    <w:rsid w:val="008E197B"/>
    <w:rsid w:val="008E7CA7"/>
    <w:rsid w:val="008F1C4C"/>
    <w:rsid w:val="0090078A"/>
    <w:rsid w:val="00925439"/>
    <w:rsid w:val="00930194"/>
    <w:rsid w:val="009552D2"/>
    <w:rsid w:val="00955886"/>
    <w:rsid w:val="0096333B"/>
    <w:rsid w:val="00991A17"/>
    <w:rsid w:val="009A08DD"/>
    <w:rsid w:val="009A2E73"/>
    <w:rsid w:val="009A321A"/>
    <w:rsid w:val="009C10C5"/>
    <w:rsid w:val="009C2D7C"/>
    <w:rsid w:val="009C704B"/>
    <w:rsid w:val="009D00A7"/>
    <w:rsid w:val="009D33CB"/>
    <w:rsid w:val="009E2FB9"/>
    <w:rsid w:val="009E3862"/>
    <w:rsid w:val="009F3018"/>
    <w:rsid w:val="00A00301"/>
    <w:rsid w:val="00A037DA"/>
    <w:rsid w:val="00A04A06"/>
    <w:rsid w:val="00A207A5"/>
    <w:rsid w:val="00A3483C"/>
    <w:rsid w:val="00A51614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20A79"/>
    <w:rsid w:val="00B31834"/>
    <w:rsid w:val="00B34499"/>
    <w:rsid w:val="00B36F6D"/>
    <w:rsid w:val="00B904D7"/>
    <w:rsid w:val="00BA1EB9"/>
    <w:rsid w:val="00BA6573"/>
    <w:rsid w:val="00BB5399"/>
    <w:rsid w:val="00BD149D"/>
    <w:rsid w:val="00BE0E4C"/>
    <w:rsid w:val="00C24C8C"/>
    <w:rsid w:val="00C317D8"/>
    <w:rsid w:val="00C47869"/>
    <w:rsid w:val="00C515FE"/>
    <w:rsid w:val="00C51914"/>
    <w:rsid w:val="00C65938"/>
    <w:rsid w:val="00C6684E"/>
    <w:rsid w:val="00C91BCA"/>
    <w:rsid w:val="00C93E0D"/>
    <w:rsid w:val="00C97676"/>
    <w:rsid w:val="00CA7A46"/>
    <w:rsid w:val="00CB6B25"/>
    <w:rsid w:val="00CC3374"/>
    <w:rsid w:val="00CE1947"/>
    <w:rsid w:val="00CF0903"/>
    <w:rsid w:val="00CF1E23"/>
    <w:rsid w:val="00CF4147"/>
    <w:rsid w:val="00CF45E8"/>
    <w:rsid w:val="00D00850"/>
    <w:rsid w:val="00D1575F"/>
    <w:rsid w:val="00D16090"/>
    <w:rsid w:val="00D30AD0"/>
    <w:rsid w:val="00D37BBB"/>
    <w:rsid w:val="00D410C6"/>
    <w:rsid w:val="00DA1691"/>
    <w:rsid w:val="00DA3C99"/>
    <w:rsid w:val="00DA666C"/>
    <w:rsid w:val="00DE1522"/>
    <w:rsid w:val="00DF67A9"/>
    <w:rsid w:val="00E06BF5"/>
    <w:rsid w:val="00E153BF"/>
    <w:rsid w:val="00E16B8E"/>
    <w:rsid w:val="00E17E70"/>
    <w:rsid w:val="00E23B6A"/>
    <w:rsid w:val="00E74846"/>
    <w:rsid w:val="00E777EB"/>
    <w:rsid w:val="00E8576D"/>
    <w:rsid w:val="00EC0856"/>
    <w:rsid w:val="00EF25F7"/>
    <w:rsid w:val="00F043E5"/>
    <w:rsid w:val="00F121E3"/>
    <w:rsid w:val="00F260B1"/>
    <w:rsid w:val="00F33AE1"/>
    <w:rsid w:val="00F41863"/>
    <w:rsid w:val="00F56BF4"/>
    <w:rsid w:val="00F56E36"/>
    <w:rsid w:val="00F8430A"/>
    <w:rsid w:val="00FA72AF"/>
    <w:rsid w:val="00FC6FB6"/>
    <w:rsid w:val="06C4752E"/>
    <w:rsid w:val="2596CB3D"/>
    <w:rsid w:val="28CE6BFF"/>
    <w:rsid w:val="5BD2F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1AE68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776278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0436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s://www.athabascau.ca/course/index.html?/undergraduate/business-and-administrative/all/" TargetMode="External" Id="rId26" /><Relationship Type="http://schemas.openxmlformats.org/officeDocument/2006/relationships/header" Target="header2.xm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syllabi/admn/admn405.php" TargetMode="External" Id="rId34" /><Relationship Type="http://schemas.openxmlformats.org/officeDocument/2006/relationships/fontTable" Target="fontTable.xml" Id="rId42" /><Relationship Type="http://schemas.openxmlformats.org/officeDocument/2006/relationships/hyperlink" Target="https://www.athabascau.ca/calendar/2023/undergraduate/program-regulations/degrees/bachelor-of-commerce-general-degree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business-and-administrative/all/" TargetMode="External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athabascau.ca/course/index.html?/undergraduate/business-and-administrative/all/" TargetMode="External" Id="rId24" /><Relationship Type="http://schemas.openxmlformats.org/officeDocument/2006/relationships/hyperlink" Target="http://www.athabascau.ca/html/syllabi/admn/admn404.htm" TargetMode="External" Id="rId32" /><Relationship Type="http://schemas.openxmlformats.org/officeDocument/2006/relationships/hyperlink" Target="https://www.athabascau.ca/syllabi/admn/admn405.php" TargetMode="External" Id="rId37" /><Relationship Type="http://schemas.openxmlformats.org/officeDocument/2006/relationships/footer" Target="footer1.xml" Id="rId40" /><Relationship Type="http://schemas.openxmlformats.org/officeDocument/2006/relationships/customXml" Target="../customXml/item3.xml" Id="rId45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s://www.athabascau.ca/course/index.html?/undergraduate/business-and-administrative/all/" TargetMode="External" Id="rId23" /><Relationship Type="http://schemas.openxmlformats.org/officeDocument/2006/relationships/hyperlink" Target="https://www.athabascau.ca/course/index.html?/undergraduate/business-and-administrative/all/" TargetMode="External" Id="rId28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course/index.html?/undergraduate/non-business-and-admin/all/" TargetMode="External" Id="rId31" /><Relationship Type="http://schemas.openxmlformats.org/officeDocument/2006/relationships/customXml" Target="../customXml/item2.xml" Id="rId44" /><Relationship Type="http://schemas.openxmlformats.org/officeDocument/2006/relationships/webSettings" Target="webSettings.xml" Id="rId4" /><Relationship Type="http://schemas.openxmlformats.org/officeDocument/2006/relationships/hyperlink" Target="https://www.athabascau.ca/syllabi/acct/acct355.php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s://www.athabascau.ca/course/index.html?/undergraduate/business-and-administrative/all/" TargetMode="External" Id="rId22" /><Relationship Type="http://schemas.openxmlformats.org/officeDocument/2006/relationships/hyperlink" Target="https://www.athabascau.ca/course/index.html?/undergraduate/business-and-administrative/all/" TargetMode="External" Id="rId27" /><Relationship Type="http://schemas.openxmlformats.org/officeDocument/2006/relationships/hyperlink" Target="https://www.athabascau.ca/course/index.html?/undergraduate/non-business-and-admin/all/" TargetMode="External" Id="rId30" /><Relationship Type="http://schemas.openxmlformats.org/officeDocument/2006/relationships/theme" Target="theme/theme1.xml" Id="rId43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course/index.html?/undergraduate/business-and-administrative/all/" TargetMode="External" Id="rId25" /><Relationship Type="http://schemas.openxmlformats.org/officeDocument/2006/relationships/hyperlink" Target="https://www.athabascau.ca/syllabi/admn/admn405.php" TargetMode="External" Id="rId33" /><Relationship Type="http://schemas.openxmlformats.org/officeDocument/2006/relationships/header" Target="header1.xml" Id="rId38" /><Relationship Type="http://schemas.openxmlformats.org/officeDocument/2006/relationships/customXml" Target="../customXml/item4.xml" Id="rId46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footer" Target="footer2.xml" Id="rId41" /><Relationship Type="http://schemas.openxmlformats.org/officeDocument/2006/relationships/hyperlink" Target="http://www.athabascau.ca/html/syllabi/admn/admn417.htm" TargetMode="External" Id="Rd4f5f54b5e7a4ff3" /><Relationship Type="http://schemas.openxmlformats.org/officeDocument/2006/relationships/hyperlink" Target="http://www.athabascau.ca/html/syllabi/econ/econ401.htm" TargetMode="External" Id="Re1b37cd036224bb0" /><Relationship Type="http://schemas.openxmlformats.org/officeDocument/2006/relationships/hyperlink" Target="https://www.athabascau.ca/syllabi/phil/phil333.html" TargetMode="External" Id="Rbab7da6c44c24edd" /><Relationship Type="http://schemas.openxmlformats.org/officeDocument/2006/relationships/hyperlink" Target="https://www.athabascau.ca/syllabi/phil/phil337.html" TargetMode="External" Id="Re6a83a4ee90a4fb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64BA6-E6E9-4D69-991C-20B03B6CB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1D4A3-4246-44FD-943D-B93F471FB408}"/>
</file>

<file path=customXml/itemProps3.xml><?xml version="1.0" encoding="utf-8"?>
<ds:datastoreItem xmlns:ds="http://schemas.openxmlformats.org/officeDocument/2006/customXml" ds:itemID="{4A9D2087-6DBD-4101-AFDC-236A637D7E13}"/>
</file>

<file path=customXml/itemProps4.xml><?xml version="1.0" encoding="utf-8"?>
<ds:datastoreItem xmlns:ds="http://schemas.openxmlformats.org/officeDocument/2006/customXml" ds:itemID="{1013F34B-E44B-43AC-B5D3-AC8D9E0E54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2023-09-05T21:28:00.0000000Z</dcterms:created>
  <dcterms:modified xsi:type="dcterms:W3CDTF">2023-09-06T17:28:02.1926519Z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