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0579423" name="name1531f6e4c8a96e"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6e4c8a92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e4c8abd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e4c8acf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e4c8ae00"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6e4c8af05"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e4c8b10b"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 1, 2007</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7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5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bf5e"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c673" w:history="1">
                    <w:r>
                      <w:rPr>
                        <w:rFonts w:ascii="verdana" w:hAnsi="verdana" w:cs="verdana"/>
                        <w:color w:val="006600"/>
                        <w:position w:val="-2"/>
                        <w:sz w:val="17"/>
                        <w:szCs w:val="17"/>
                      </w:rPr>
                      <w:t xml:space="preserve">ANTH275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c9b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cd30" w:history="1">
                    <w:r>
                      <w:rPr>
                        <w:rFonts w:ascii="verdana" w:hAnsi="verdana" w:cs="verdana"/>
                        <w:color w:val="006600"/>
                        <w:position w:val="-2"/>
                        <w:sz w:val="17"/>
                        <w:szCs w:val="17"/>
                      </w:rPr>
                      <w:t xml:space="preserve">ANTH277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d07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d3ee" w:history="1">
                    <w:r>
                      <w:rPr>
                        <w:rFonts w:ascii="verdana" w:hAnsi="verdana" w:cs="verdana"/>
                        <w:color w:val="006600"/>
                        <w:position w:val="-2"/>
                        <w:sz w:val="17"/>
                        <w:szCs w:val="17"/>
                      </w:rPr>
                      <w:t xml:space="preserve">ANTH278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d73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dd9b"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e407"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ea6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f0c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f70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8fd4f"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0c64" w:history="1">
                    <w:r>
                      <w:rPr>
                        <w:rFonts w:ascii="verdana" w:hAnsi="verdana" w:cs="verdana"/>
                        <w:color w:val="006600"/>
                        <w:position w:val="-2"/>
                        <w:sz w:val="17"/>
                        <w:szCs w:val="17"/>
                      </w:rPr>
                      <w:t xml:space="preserve">ANTH354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129f" w:history="1">
                    <w:r>
                      <w:rPr>
                        <w:rFonts w:ascii="verdana" w:hAnsi="verdana" w:cs="verdana"/>
                        <w:color w:val="006600"/>
                        <w:position w:val="-2"/>
                        <w:sz w:val="17"/>
                        <w:szCs w:val="17"/>
                      </w:rPr>
                      <w:t xml:space="preserve">ANTH401</w:t>
                    </w:r>
                  </w:hyperlink>
                  <w:r>
                    <w:rPr>
                      <w:rFonts w:ascii="verdana" w:hAnsi="verdana" w:cs="verdana"/>
                      <w:color w:val="000000"/>
                      <w:position w:val="-2"/>
                      <w:sz w:val="17"/>
                      <w:szCs w:val="17"/>
                    </w:rPr>
                    <w:t xml:space="preserve"> or </w:t>
                  </w:r>
                  <w:hyperlink r:id="rId1531f6e4c913de" w:history="1">
                    <w:r>
                      <w:rPr>
                        <w:rFonts w:ascii="verdana" w:hAnsi="verdana" w:cs="verdana"/>
                        <w:color w:val="006600"/>
                        <w:position w:val="-2"/>
                        <w:sz w:val="17"/>
                        <w:szCs w:val="17"/>
                      </w:rPr>
                      <w:br/>
                      <w:t xml:space="preserve">ANTH476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1a35"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204b"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6e4c92134"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6e4c92244"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28a4"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6e4c929a6"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6e4c92ab6"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3112"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6e4c93216"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6e4c93325"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3987"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6e4c93a89"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6e4c93b99"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4201"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6e4c94300"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6e4c94415"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4d6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4e6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54e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55f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5c8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5d8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641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651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6bb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6cb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733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743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c97ad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c97bd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e4c995dd"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ENVS253/GLST253 Global Environmental Change: The Scientific and Social Issues (3)</w:t>
                  </w:r>
                  <w:hyperlink r:id="rId1531f6e4c9a03a"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6e4c9a14e"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6e4c9a25c"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6e4c9a36f"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6e4c9a47f"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r>
                    <w:rPr>
                      <w:rFonts w:ascii="verdana" w:hAnsi="verdana" w:cs="verdana"/>
                      <w:color w:val="000000"/>
                      <w:position w:val="-2"/>
                      <w:sz w:val="17"/>
                      <w:szCs w:val="17"/>
                    </w:rPr>
                    <w:br/>
                    <w:t xml:space="preserve">*Students who have taken PSYC404 are not required to take </w:t>
                  </w:r>
                  <w:hyperlink r:id="rId1531f6e4c9a5d0"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33 credits in concentration courses including a minimum of 24 senior (300 or 400) level credits.</w:t>
                  </w:r>
                  <w:r>
                    <w:rPr>
                      <w:rFonts w:ascii="verdana" w:hAnsi="verdana" w:cs="verdana"/>
                      <w:color w:val="000000"/>
                      <w:position w:val="-2"/>
                      <w:sz w:val="17"/>
                      <w:szCs w:val="17"/>
                    </w:rPr>
                    <w:br/>
                    <w:t xml:space="preserve">2. 18 credits in the following designated Anthropology concentration core courses:</w:t>
                  </w:r>
                  <w:hyperlink r:id="rId1531f6e4c9a8e2" w:history="1">
                    <w:r>
                      <w:rPr>
                        <w:rFonts w:ascii="verdana" w:hAnsi="verdana" w:cs="verdana"/>
                        <w:color w:val="006600"/>
                        <w:position w:val="-2"/>
                        <w:sz w:val="17"/>
                        <w:szCs w:val="17"/>
                      </w:rPr>
                      <w:br/>
                      <w:t xml:space="preserve">ANTH275</w:t>
                    </w:r>
                  </w:hyperlink>
                  <w:r>
                    <w:rPr>
                      <w:rFonts w:ascii="verdana" w:hAnsi="verdana" w:cs="verdana"/>
                      <w:color w:val="000000"/>
                      <w:position w:val="-2"/>
                      <w:sz w:val="17"/>
                      <w:szCs w:val="17"/>
                    </w:rPr>
                    <w:t xml:space="preserve"> Faces of Culture: An Introduction to Cultural Anthropology (3)</w:t>
                  </w:r>
                  <w:hyperlink r:id="rId1531f6e4c9a9f4" w:history="1">
                    <w:r>
                      <w:rPr>
                        <w:rFonts w:ascii="verdana" w:hAnsi="verdana" w:cs="verdana"/>
                        <w:color w:val="006600"/>
                        <w:position w:val="-2"/>
                        <w:sz w:val="17"/>
                        <w:szCs w:val="17"/>
                      </w:rPr>
                      <w:br/>
                      <w:t xml:space="preserve">ANTH277</w:t>
                    </w:r>
                  </w:hyperlink>
                  <w:r>
                    <w:rPr>
                      <w:rFonts w:ascii="verdana" w:hAnsi="verdana" w:cs="verdana"/>
                      <w:color w:val="000000"/>
                      <w:position w:val="-2"/>
                      <w:sz w:val="17"/>
                      <w:szCs w:val="17"/>
                    </w:rPr>
                    <w:t xml:space="preserve"> The Archaeology of Ancient Peoples (3)</w:t>
                  </w:r>
                  <w:hyperlink r:id="rId1531f6e4c9ab06" w:history="1">
                    <w:r>
                      <w:rPr>
                        <w:rFonts w:ascii="verdana" w:hAnsi="verdana" w:cs="verdana"/>
                        <w:color w:val="006600"/>
                        <w:position w:val="-2"/>
                        <w:sz w:val="17"/>
                        <w:szCs w:val="17"/>
                      </w:rPr>
                      <w:br/>
                      <w:t xml:space="preserve">ANTH278</w:t>
                    </w:r>
                  </w:hyperlink>
                  <w:r>
                    <w:rPr>
                      <w:rFonts w:ascii="verdana" w:hAnsi="verdana" w:cs="verdana"/>
                      <w:color w:val="000000"/>
                      <w:position w:val="-2"/>
                      <w:sz w:val="17"/>
                      <w:szCs w:val="17"/>
                    </w:rPr>
                    <w:t xml:space="preserve"> Human Evolution and Diversity (3)</w:t>
                  </w:r>
                  <w:hyperlink r:id="rId1531f6e4c9ac13" w:history="1">
                    <w:r>
                      <w:rPr>
                        <w:rFonts w:ascii="verdana" w:hAnsi="verdana" w:cs="verdana"/>
                        <w:color w:val="006600"/>
                        <w:position w:val="-2"/>
                        <w:sz w:val="17"/>
                        <w:szCs w:val="17"/>
                      </w:rPr>
                      <w:br/>
                      <w:t xml:space="preserve">ANTH354</w:t>
                    </w:r>
                  </w:hyperlink>
                  <w:r>
                    <w:rPr>
                      <w:rFonts w:ascii="verdana" w:hAnsi="verdana" w:cs="verdana"/>
                      <w:color w:val="000000"/>
                      <w:position w:val="-2"/>
                      <w:sz w:val="17"/>
                      <w:szCs w:val="17"/>
                    </w:rPr>
                    <w:t xml:space="preserve"> Language and Culture (3)</w:t>
                  </w:r>
                  <w:hyperlink r:id="rId1531f6e4c9ad1d" w:history="1">
                    <w:r>
                      <w:rPr>
                        <w:rFonts w:ascii="verdana" w:hAnsi="verdana" w:cs="verdana"/>
                        <w:color w:val="006600"/>
                        <w:position w:val="-2"/>
                        <w:sz w:val="17"/>
                        <w:szCs w:val="17"/>
                      </w:rPr>
                      <w:br/>
                      <w:t xml:space="preserve">ANTH434</w:t>
                    </w:r>
                  </w:hyperlink>
                  <w:r>
                    <w:rPr>
                      <w:rFonts w:ascii="verdana" w:hAnsi="verdana" w:cs="verdana"/>
                      <w:color w:val="000000"/>
                      <w:position w:val="-2"/>
                      <w:sz w:val="17"/>
                      <w:szCs w:val="17"/>
                    </w:rPr>
                    <w:t xml:space="preserve"> History of Anthropological Thought (3)</w:t>
                  </w:r>
                  <w:hyperlink r:id="rId1531f6e4c9ae27" w:history="1">
                    <w:r>
                      <w:rPr>
                        <w:rFonts w:ascii="verdana" w:hAnsi="verdana" w:cs="verdana"/>
                        <w:color w:val="006600"/>
                        <w:position w:val="-2"/>
                        <w:sz w:val="17"/>
                        <w:szCs w:val="17"/>
                      </w:rPr>
                      <w:br/>
                      <w:t xml:space="preserve">ANTH401</w:t>
                    </w:r>
                  </w:hyperlink>
                  <w:r>
                    <w:rPr>
                      <w:rFonts w:ascii="verdana" w:hAnsi="verdana" w:cs="verdana"/>
                      <w:color w:val="000000"/>
                      <w:position w:val="-2"/>
                      <w:sz w:val="17"/>
                      <w:szCs w:val="17"/>
                    </w:rPr>
                    <w:t xml:space="preserve"> Ethnography: Principles in Practice</w:t>
                  </w:r>
                  <w:r>
                    <w:rPr>
                      <w:rFonts w:ascii="verdana" w:hAnsi="verdana" w:cs="verdana"/>
                      <w:color w:val="000000"/>
                      <w:position w:val="-2"/>
                      <w:sz w:val="17"/>
                      <w:szCs w:val="17"/>
                    </w:rPr>
                    <w:br/>
                    <w:t xml:space="preserve">or </w:t>
                  </w:r>
                  <w:hyperlink r:id="rId1531f6e4c9af6f" w:history="1">
                    <w:r>
                      <w:rPr>
                        <w:rFonts w:ascii="verdana" w:hAnsi="verdana" w:cs="verdana"/>
                        <w:color w:val="006600"/>
                        <w:position w:val="-2"/>
                        <w:sz w:val="17"/>
                        <w:szCs w:val="17"/>
                      </w:rPr>
                      <w:t xml:space="preserve">ANTH476</w:t>
                    </w:r>
                  </w:hyperlink>
                  <w:r>
                    <w:rPr>
                      <w:rFonts w:ascii="verdana" w:hAnsi="verdana" w:cs="verdana"/>
                      <w:color w:val="000000"/>
                      <w:position w:val="-2"/>
                      <w:sz w:val="17"/>
                      <w:szCs w:val="17"/>
                    </w:rPr>
                    <w:t xml:space="preserve"> Archaeology: Principles in Practice (3)</w:t>
                  </w:r>
                  <w:r>
                    <w:rPr>
                      <w:rFonts w:ascii="verdana" w:hAnsi="verdana" w:cs="verdana"/>
                      <w:color w:val="000000"/>
                      <w:position w:val="-2"/>
                      <w:sz w:val="17"/>
                      <w:szCs w:val="17"/>
                    </w:rPr>
                    <w:br/>
                    <w:t xml:space="preserve">3. A minimum of 15 credits in the following designated Anthropology concentration elective courses:</w:t>
                  </w:r>
                  <w:r>
                    <w:rPr>
                      <w:rFonts w:ascii="verdana" w:hAnsi="verdana" w:cs="verdana"/>
                      <w:color w:val="000000"/>
                      <w:position w:val="-2"/>
                      <w:sz w:val="17"/>
                      <w:szCs w:val="17"/>
                    </w:rPr>
                    <w:br/>
                    <w:t xml:space="preserve">ANTH All ANTH courses</w:t>
                  </w:r>
                  <w:r>
                    <w:rPr>
                      <w:rFonts w:ascii="verdana" w:hAnsi="verdana" w:cs="verdana"/>
                      <w:color w:val="000000"/>
                      <w:position w:val="-2"/>
                      <w:sz w:val="17"/>
                      <w:szCs w:val="17"/>
                    </w:rPr>
                    <w:br/>
                    <w:t xml:space="preserve">and</w:t>
                  </w:r>
                  <w:hyperlink r:id="rId1531f6e4c9b173"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The Family in World Perspective (3)</w:t>
                  </w:r>
                  <w:r>
                    <w:rPr>
                      <w:rFonts w:ascii="verdana" w:hAnsi="verdana" w:cs="verdana"/>
                      <w:color w:val="000000"/>
                      <w:position w:val="-2"/>
                      <w:sz w:val="17"/>
                      <w:szCs w:val="17"/>
                    </w:rPr>
                    <w:br/>
                    <w:t xml:space="preserve">SOSC278 Human Sexuality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e4c8abdb" Type="http://schemas.openxmlformats.org/officeDocument/2006/relationships/hyperlink" Target="http://calendar.athabascau.ca/undergrad/2007/page03_04_01.html" TargetMode="External"/><Relationship Id="rId1531f6e4c8acf2" Type="http://schemas.openxmlformats.org/officeDocument/2006/relationships/hyperlink" Target="../../index.php" TargetMode="External"/><Relationship Id="rId1531f6e4c8ae00" Type="http://schemas.openxmlformats.org/officeDocument/2006/relationships/hyperlink" Target="../07%20index%20files/pplans07.php" TargetMode="External"/><Relationship Id="rId1531f6e4c8af05" Type="http://schemas.openxmlformats.org/officeDocument/2006/relationships/hyperlink" Target="http://calendar.athabascau.ca/undergrad/2007/page12.html" TargetMode="External"/><Relationship Id="rId1531f6e4c8b10b" Type="http://schemas.openxmlformats.org/officeDocument/2006/relationships/hyperlink" Target="http://calendar.athabascau.ca/undergrad/2007/page03_04_01.html" TargetMode="External"/><Relationship Id="rId1531f6e4c8bf5e" Type="http://schemas.openxmlformats.org/officeDocument/2006/relationships/hyperlink" Target="http://www.athabascau.ca/html/syllabi/engl/engl255.htm" TargetMode="External"/><Relationship Id="rId1531f6e4c8c673" Type="http://schemas.openxmlformats.org/officeDocument/2006/relationships/hyperlink" Target="http://www.athabascau.ca/html/syllabi/anth/anth275.htm" TargetMode="External"/><Relationship Id="rId1531f6e4c8c9b2" Type="http://schemas.openxmlformats.org/officeDocument/2006/relationships/hyperlink" Target="http://www.athabascau.ca/course/ug_area/social.php" TargetMode="External"/><Relationship Id="rId1531f6e4c8cd30" Type="http://schemas.openxmlformats.org/officeDocument/2006/relationships/hyperlink" Target="http://www.athabascau.ca/html/syllabi/anth/anth277.htm" TargetMode="External"/><Relationship Id="rId1531f6e4c8d076" Type="http://schemas.openxmlformats.org/officeDocument/2006/relationships/hyperlink" Target="http://www.athabascau.ca/course/ug_area/social.php" TargetMode="External"/><Relationship Id="rId1531f6e4c8d3ee" Type="http://schemas.openxmlformats.org/officeDocument/2006/relationships/hyperlink" Target="http://www.athabascau.ca/html/syllabi/anth/anth278.htm" TargetMode="External"/><Relationship Id="rId1531f6e4c8d734" Type="http://schemas.openxmlformats.org/officeDocument/2006/relationships/hyperlink" Target="http://www.athabascau.ca/course/ug_area/social.php" TargetMode="External"/><Relationship Id="rId1531f6e4c8dd9b" Type="http://schemas.openxmlformats.org/officeDocument/2006/relationships/hyperlink" Target="http://www.athabascau.ca/course/ug_area/science.php" TargetMode="External"/><Relationship Id="rId1531f6e4c8e407" Type="http://schemas.openxmlformats.org/officeDocument/2006/relationships/hyperlink" Target="http://www.athabascau.ca/course/ug_area/science.php" TargetMode="External"/><Relationship Id="rId1531f6e4c8ea6e" Type="http://schemas.openxmlformats.org/officeDocument/2006/relationships/hyperlink" Target="http://www.athabascau.ca/course/ug_area/humanities.php" TargetMode="External"/><Relationship Id="rId1531f6e4c8f0c2" Type="http://schemas.openxmlformats.org/officeDocument/2006/relationships/hyperlink" Target="http://www.athabascau.ca/course/ug_area/humanities.php" TargetMode="External"/><Relationship Id="rId1531f6e4c8f70c" Type="http://schemas.openxmlformats.org/officeDocument/2006/relationships/hyperlink" Target="http://www.athabascau.ca/course/ug_area/humanities.php" TargetMode="External"/><Relationship Id="rId1531f6e4c8fd4f" Type="http://schemas.openxmlformats.org/officeDocument/2006/relationships/hyperlink" Target="http://www.athabascau.ca/course/ug_area/humanities.php" TargetMode="External"/><Relationship Id="rId1531f6e4c90c64" Type="http://schemas.openxmlformats.org/officeDocument/2006/relationships/hyperlink" Target="http://www.athabascau.ca/html/syllabi/anth/anth354.htm" TargetMode="External"/><Relationship Id="rId1531f6e4c9129f" Type="http://schemas.openxmlformats.org/officeDocument/2006/relationships/hyperlink" Target="http://www.athabascau.ca/html/syllabi/anth/anth401.htm" TargetMode="External"/><Relationship Id="rId1531f6e4c913de" Type="http://schemas.openxmlformats.org/officeDocument/2006/relationships/hyperlink" Target="http://www.athabascau.ca/html/syllabi/anth/anth476.htm" TargetMode="External"/><Relationship Id="rId1531f6e4c91a35" Type="http://schemas.openxmlformats.org/officeDocument/2006/relationships/hyperlink" Target="http://www.athabascau.ca/html/syllabi/anth/anth434.htm" TargetMode="External"/><Relationship Id="rId1531f6e4c9204b" Type="http://schemas.openxmlformats.org/officeDocument/2006/relationships/hyperlink" Target="http://www.athabascau.ca/course/ug_subject/index.php#anth" TargetMode="External"/><Relationship Id="rId1531f6e4c92134" Type="http://schemas.openxmlformats.org/officeDocument/2006/relationships/hyperlink" Target="http://www.athabascau.ca/html/syllabi/soan/soan384.htm" TargetMode="External"/><Relationship Id="rId1531f6e4c92244" Type="http://schemas.openxmlformats.org/officeDocument/2006/relationships/hyperlink" Target="http://www.athabascau.ca/html/syllabi/sosc/sosc378.htm" TargetMode="External"/><Relationship Id="rId1531f6e4c928a4" Type="http://schemas.openxmlformats.org/officeDocument/2006/relationships/hyperlink" Target="http://www.athabascau.ca/course/ug_subject/index.php#anth" TargetMode="External"/><Relationship Id="rId1531f6e4c929a6" Type="http://schemas.openxmlformats.org/officeDocument/2006/relationships/hyperlink" Target="http://www.athabascau.ca/html/syllabi/soan/soan384.htm" TargetMode="External"/><Relationship Id="rId1531f6e4c92ab6" Type="http://schemas.openxmlformats.org/officeDocument/2006/relationships/hyperlink" Target="http://www.athabascau.ca/html/syllabi/sosc/sosc378.htm" TargetMode="External"/><Relationship Id="rId1531f6e4c93112" Type="http://schemas.openxmlformats.org/officeDocument/2006/relationships/hyperlink" Target="http://www.athabascau.ca/course/ug_subject/index.php#anth" TargetMode="External"/><Relationship Id="rId1531f6e4c93216" Type="http://schemas.openxmlformats.org/officeDocument/2006/relationships/hyperlink" Target="http://www.athabascau.ca/html/syllabi/soan/soan384.htm" TargetMode="External"/><Relationship Id="rId1531f6e4c93325" Type="http://schemas.openxmlformats.org/officeDocument/2006/relationships/hyperlink" Target="http://www.athabascau.ca/html/syllabi/sosc/sosc378.htm" TargetMode="External"/><Relationship Id="rId1531f6e4c93987" Type="http://schemas.openxmlformats.org/officeDocument/2006/relationships/hyperlink" Target="http://www.athabascau.ca/course/ug_subject/index.php#anth" TargetMode="External"/><Relationship Id="rId1531f6e4c93a89" Type="http://schemas.openxmlformats.org/officeDocument/2006/relationships/hyperlink" Target="http://www.athabascau.ca/html/syllabi/soan/soan384.htm" TargetMode="External"/><Relationship Id="rId1531f6e4c93b99" Type="http://schemas.openxmlformats.org/officeDocument/2006/relationships/hyperlink" Target="http://www.athabascau.ca/html/syllabi/sosc/sosc378.htm" TargetMode="External"/><Relationship Id="rId1531f6e4c94201" Type="http://schemas.openxmlformats.org/officeDocument/2006/relationships/hyperlink" Target="http://www.athabascau.ca/course/ug_subject/index.php#anth" TargetMode="External"/><Relationship Id="rId1531f6e4c94300" Type="http://schemas.openxmlformats.org/officeDocument/2006/relationships/hyperlink" Target="http://www.athabascau.ca/html/syllabi/soan/soan384.htm" TargetMode="External"/><Relationship Id="rId1531f6e4c94415" Type="http://schemas.openxmlformats.org/officeDocument/2006/relationships/hyperlink" Target="http://www.athabascau.ca/html/syllabi/sosc/sosc378.htm" TargetMode="External"/><Relationship Id="rId1531f6e4c94d64" Type="http://schemas.openxmlformats.org/officeDocument/2006/relationships/hyperlink" Target="http://www.athabascau.ca/course/ug_area/humanities.php" TargetMode="External"/><Relationship Id="rId1531f6e4c94e69" Type="http://schemas.openxmlformats.org/officeDocument/2006/relationships/hyperlink" Target="http://www.athabascau.ca/course/ug_area/social.php" TargetMode="External"/><Relationship Id="rId1531f6e4c954e7" Type="http://schemas.openxmlformats.org/officeDocument/2006/relationships/hyperlink" Target="http://www.athabascau.ca/course/ug_area/humanities.php" TargetMode="External"/><Relationship Id="rId1531f6e4c955f3" Type="http://schemas.openxmlformats.org/officeDocument/2006/relationships/hyperlink" Target="http://www.athabascau.ca/course/ug_area/social.php" TargetMode="External"/><Relationship Id="rId1531f6e4c95c87" Type="http://schemas.openxmlformats.org/officeDocument/2006/relationships/hyperlink" Target="http://www.athabascau.ca/course/ug_area/humanities.php" TargetMode="External"/><Relationship Id="rId1531f6e4c95d8c" Type="http://schemas.openxmlformats.org/officeDocument/2006/relationships/hyperlink" Target="http://www.athabascau.ca/course/ug_area/social.php" TargetMode="External"/><Relationship Id="rId1531f6e4c96414" Type="http://schemas.openxmlformats.org/officeDocument/2006/relationships/hyperlink" Target="http://www.athabascau.ca/course/ug_area/humanities.php" TargetMode="External"/><Relationship Id="rId1531f6e4c9651b" Type="http://schemas.openxmlformats.org/officeDocument/2006/relationships/hyperlink" Target="http://www.athabascau.ca/course/ug_area/social.php" TargetMode="External"/><Relationship Id="rId1531f6e4c96bb1" Type="http://schemas.openxmlformats.org/officeDocument/2006/relationships/hyperlink" Target="http://www.athabascau.ca/course/ug_area/humanities.php" TargetMode="External"/><Relationship Id="rId1531f6e4c96cb2" Type="http://schemas.openxmlformats.org/officeDocument/2006/relationships/hyperlink" Target="http://www.athabascau.ca/course/ug_area/social.php" TargetMode="External"/><Relationship Id="rId1531f6e4c97339" Type="http://schemas.openxmlformats.org/officeDocument/2006/relationships/hyperlink" Target="http://www.athabascau.ca/course/ug_area/humanities.php" TargetMode="External"/><Relationship Id="rId1531f6e4c9743d" Type="http://schemas.openxmlformats.org/officeDocument/2006/relationships/hyperlink" Target="http://www.athabascau.ca/course/ug_area/social.php" TargetMode="External"/><Relationship Id="rId1531f6e4c97ad4" Type="http://schemas.openxmlformats.org/officeDocument/2006/relationships/hyperlink" Target="http://www.athabascau.ca/course/ug_area/humanities.php" TargetMode="External"/><Relationship Id="rId1531f6e4c97bd4" Type="http://schemas.openxmlformats.org/officeDocument/2006/relationships/hyperlink" Target="http://www.athabascau.ca/course/ug_area/social.php" TargetMode="External"/><Relationship Id="rId1531f6e4c995dd" Type="http://schemas.openxmlformats.org/officeDocument/2006/relationships/hyperlink" Target="http://calendar.athabascau.ca/undergrad/2007/page03_04.html" TargetMode="External"/><Relationship Id="rId1531f6e4c9a03a" Type="http://schemas.openxmlformats.org/officeDocument/2006/relationships/hyperlink" Target="http://www.athabascau.ca/html/syllabi/psyc/psyc289.htm" TargetMode="External"/><Relationship Id="rId1531f6e4c9a14e" Type="http://schemas.openxmlformats.org/officeDocument/2006/relationships/hyperlink" Target="http://www.athabascau.ca/html/syllabi/psyc/psyc355.htm" TargetMode="External"/><Relationship Id="rId1531f6e4c9a25c" Type="http://schemas.openxmlformats.org/officeDocument/2006/relationships/hyperlink" Target="http://www.athabascau.ca/html/syllabi/psyc/psyc387.htm" TargetMode="External"/><Relationship Id="rId1531f6e4c9a36f" Type="http://schemas.openxmlformats.org/officeDocument/2006/relationships/hyperlink" Target="http://www.athabascau.ca/html/syllabi/psyc/psyc402.htm" TargetMode="External"/><Relationship Id="rId1531f6e4c9a47f" Type="http://schemas.openxmlformats.org/officeDocument/2006/relationships/hyperlink" Target="http://www.athabascau.ca/html/syllabi/psyc/psyc304.htm" TargetMode="External"/><Relationship Id="rId1531f6e4c9a5d0" Type="http://schemas.openxmlformats.org/officeDocument/2006/relationships/hyperlink" Target="http://www.athabascau.ca/html/syllabi/psyc/psyc304.htm" TargetMode="External"/><Relationship Id="rId1531f6e4c9a8e2" Type="http://schemas.openxmlformats.org/officeDocument/2006/relationships/hyperlink" Target="http://www.athabascau.ca/html/syllabi/anth/anth275.htm" TargetMode="External"/><Relationship Id="rId1531f6e4c9a9f4" Type="http://schemas.openxmlformats.org/officeDocument/2006/relationships/hyperlink" Target="http://www.athabascau.ca/html/syllabi/anth/anth277.htm" TargetMode="External"/><Relationship Id="rId1531f6e4c9ab06" Type="http://schemas.openxmlformats.org/officeDocument/2006/relationships/hyperlink" Target="http://www.athabascau.ca/html/syllabi/anth/anth278.htm" TargetMode="External"/><Relationship Id="rId1531f6e4c9ac13" Type="http://schemas.openxmlformats.org/officeDocument/2006/relationships/hyperlink" Target="http://www.athabascau.ca/html/syllabi/anth/anth354.htm" TargetMode="External"/><Relationship Id="rId1531f6e4c9ad1d" Type="http://schemas.openxmlformats.org/officeDocument/2006/relationships/hyperlink" Target="http://www.athabascau.ca/html/syllabi/anth/anth434.htm" TargetMode="External"/><Relationship Id="rId1531f6e4c9ae27" Type="http://schemas.openxmlformats.org/officeDocument/2006/relationships/hyperlink" Target="http://www.athabascau.ca/html/syllabi/anth/anth401.htm" TargetMode="External"/><Relationship Id="rId1531f6e4c9af6f" Type="http://schemas.openxmlformats.org/officeDocument/2006/relationships/hyperlink" Target="http://www.athabascau.ca/html/syllabi/anth/anth476.htm" TargetMode="External"/><Relationship Id="rId1531f6e4c9b173" Type="http://schemas.openxmlformats.org/officeDocument/2006/relationships/hyperlink" Target="http://www.athabascau.ca/html/syllabi/soan/soan384.htm" TargetMode="External"/><Relationship Id="rId1531f6e4c8a92e" Type="http://schemas.openxmlformats.org/officeDocument/2006/relationships/image" Target="media/imgrId1531f6e4c8a92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